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b/>
          <w:color w:val="222222"/>
          <w:sz w:val="22"/>
          <w:szCs w:val="22"/>
          <w:lang w:eastAsia="en-US"/>
        </w:rPr>
      </w:pPr>
      <w:r w:rsidRPr="00214AA1">
        <w:rPr>
          <w:rFonts w:asciiTheme="majorHAnsi" w:eastAsia="Times New Roman" w:hAnsiTheme="majorHAnsi" w:cs="Arial"/>
          <w:b/>
          <w:color w:val="222222"/>
          <w:sz w:val="22"/>
          <w:szCs w:val="22"/>
          <w:lang w:eastAsia="en-US"/>
        </w:rPr>
        <w:t xml:space="preserve">PLAKAT </w:t>
      </w:r>
      <w:bookmarkStart w:id="0" w:name="_GoBack"/>
      <w:bookmarkEnd w:id="0"/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oblikovanje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plakata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lahko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uporabite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podano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kompozicijo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priporočamo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zaradi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primerljivosti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rešitev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) </w:t>
      </w:r>
      <w:proofErr w:type="spellStart"/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ali</w:t>
      </w:r>
      <w:proofErr w:type="spellEnd"/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poljubno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zasnujete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svojo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. 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Format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plakata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 (B1 - 700/1000)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ter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spodnja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skupna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vrstica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se ne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smeta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spreminjati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.</w:t>
      </w:r>
      <w:proofErr w:type="gramEnd"/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Vsak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sodelujoči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(=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skupina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),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lahko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idejno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rešitev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predstavi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</w:t>
      </w:r>
      <w:proofErr w:type="spellEnd"/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max. 2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plakatih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.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V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desni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spodnji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kot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orodne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vrstice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vpišite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5-mestno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šifro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lahko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kombinacija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cifer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in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velikih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tiskanih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črk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).</w:t>
      </w:r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 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r w:rsidRPr="00214AA1">
        <w:rPr>
          <w:rFonts w:asciiTheme="majorHAnsi" w:eastAsia="Times New Roman" w:hAnsiTheme="majorHAnsi" w:cs="Arial"/>
          <w:b/>
          <w:color w:val="222222"/>
          <w:sz w:val="22"/>
          <w:szCs w:val="22"/>
          <w:lang w:eastAsia="en-US"/>
        </w:rPr>
        <w:t>ŠIFRIRANJE</w:t>
      </w:r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br/>
        <w:t xml:space="preserve">V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zapečateno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in z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vaše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strani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šifrirano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kuverto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šifra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enaka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kot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plakatu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)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vstavite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podatke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o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sodelujočih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ime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in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priimek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,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naslov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,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kontaktna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številka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).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r w:rsidRPr="00214AA1">
        <w:rPr>
          <w:rFonts w:asciiTheme="majorHAnsi" w:eastAsia="Times New Roman" w:hAnsiTheme="majorHAnsi" w:cs="Arial"/>
          <w:b/>
          <w:color w:val="222222"/>
          <w:sz w:val="22"/>
          <w:szCs w:val="22"/>
          <w:lang w:eastAsia="en-US"/>
        </w:rPr>
        <w:t>PRAKTIČNI NAPOTKI</w:t>
      </w:r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br/>
        <w:t xml:space="preserve">- v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kolikor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se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koncept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idejne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rešitve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usmerjevalnega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sistema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v 2. </w:t>
      </w:r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in</w:t>
      </w:r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3. </w:t>
      </w:r>
      <w:proofErr w:type="spellStart"/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nadstropju</w:t>
      </w:r>
      <w:proofErr w:type="spellEnd"/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knjižnice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bistveno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ne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spreminja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od 1.nadstropja,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predlagamo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, da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plakatu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predstavite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rešitve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samo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pritličje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in 1. </w:t>
      </w:r>
      <w:proofErr w:type="spellStart"/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nadstropje</w:t>
      </w:r>
      <w:proofErr w:type="spellEnd"/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ter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potrebi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še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posamezne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dodatne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točke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kot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primer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stopnišče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).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- </w:t>
      </w:r>
      <w:proofErr w:type="spellStart"/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tloris</w:t>
      </w:r>
      <w:proofErr w:type="spellEnd"/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etaže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naj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bo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v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merilu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1:200 - v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funkciji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zbirnega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pozicijskega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načrta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(s tem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prikažete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kam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npr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.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umestili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tablo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)</w:t>
      </w:r>
    </w:p>
    <w:p w:rsidR="00214AA1" w:rsidRPr="00214AA1" w:rsidRDefault="00214AA1" w:rsidP="00214AA1">
      <w:p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</w:pPr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- </w:t>
      </w:r>
      <w:proofErr w:type="gram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z</w:t>
      </w:r>
      <w:proofErr w:type="gram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dodatnimi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risbami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prikažite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posamezne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elemente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(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tehnika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in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merilo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predstavitve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sta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poljubna</w:t>
      </w:r>
      <w:proofErr w:type="spellEnd"/>
      <w:r w:rsidRPr="00214AA1">
        <w:rPr>
          <w:rFonts w:asciiTheme="majorHAnsi" w:eastAsia="Times New Roman" w:hAnsiTheme="majorHAnsi" w:cs="Arial"/>
          <w:color w:val="222222"/>
          <w:sz w:val="22"/>
          <w:szCs w:val="22"/>
          <w:lang w:eastAsia="en-US"/>
        </w:rPr>
        <w:t>)</w:t>
      </w:r>
    </w:p>
    <w:p w:rsidR="00214AA1" w:rsidRPr="00214AA1" w:rsidRDefault="00214AA1" w:rsidP="00214AA1">
      <w:pPr>
        <w:spacing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A1073D" w:rsidRPr="00214AA1" w:rsidRDefault="00A1073D">
      <w:pPr>
        <w:rPr>
          <w:rFonts w:asciiTheme="majorHAnsi" w:hAnsiTheme="majorHAnsi"/>
          <w:sz w:val="22"/>
          <w:szCs w:val="22"/>
        </w:rPr>
      </w:pPr>
    </w:p>
    <w:sectPr w:rsidR="00A1073D" w:rsidRPr="00214AA1" w:rsidSect="005F6E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1"/>
    <w:rsid w:val="00214AA1"/>
    <w:rsid w:val="005F6EBA"/>
    <w:rsid w:val="00A10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C7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Macintosh Word</Application>
  <DocSecurity>0</DocSecurity>
  <Lines>7</Lines>
  <Paragraphs>2</Paragraphs>
  <ScaleCrop>false</ScaleCrop>
  <Company>Uni MB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Pogacar</dc:creator>
  <cp:keywords/>
  <dc:description/>
  <cp:lastModifiedBy>Kaja Pogacar</cp:lastModifiedBy>
  <cp:revision>1</cp:revision>
  <dcterms:created xsi:type="dcterms:W3CDTF">2015-03-10T13:00:00Z</dcterms:created>
  <dcterms:modified xsi:type="dcterms:W3CDTF">2015-03-10T13:03:00Z</dcterms:modified>
</cp:coreProperties>
</file>